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A" w:rsidRDefault="0001044A" w:rsidP="00010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1  </w:t>
      </w:r>
    </w:p>
    <w:p w:rsidR="0001044A" w:rsidRDefault="0001044A" w:rsidP="00010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31.01.2014г.</w:t>
      </w:r>
    </w:p>
    <w:p w:rsidR="0001044A" w:rsidRDefault="0001044A" w:rsidP="0001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Развитие речи детей в процессе организации различных видов деятельности.</w:t>
      </w:r>
    </w:p>
    <w:p w:rsidR="0001044A" w:rsidRDefault="0001044A" w:rsidP="0001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16 человек; </w:t>
      </w:r>
    </w:p>
    <w:p w:rsidR="0001044A" w:rsidRDefault="0001044A" w:rsidP="0001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1 человек, причина: 1 курсы.</w:t>
      </w:r>
    </w:p>
    <w:p w:rsidR="0001044A" w:rsidRDefault="0001044A" w:rsidP="0001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4A" w:rsidRDefault="0001044A" w:rsidP="00010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01044A" w:rsidRDefault="0001044A" w:rsidP="000104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проблемы речевого развития детей </w:t>
      </w:r>
      <w:r w:rsidR="00F743D3">
        <w:rPr>
          <w:rFonts w:ascii="Times New Roman" w:hAnsi="Times New Roman" w:cs="Times New Roman"/>
          <w:sz w:val="24"/>
          <w:szCs w:val="24"/>
        </w:rPr>
        <w:t>дошкольного возраста, воспитатель Шурыгина О.В.</w:t>
      </w:r>
    </w:p>
    <w:p w:rsidR="0001044A" w:rsidRDefault="0001044A" w:rsidP="000104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тематического контроля «Эффективность образовательной работы по развитию речи</w:t>
      </w:r>
      <w:r w:rsidRPr="0001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возраста»</w:t>
      </w:r>
      <w:r w:rsidR="00F743D3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="00F743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743D3">
        <w:rPr>
          <w:rFonts w:ascii="Times New Roman" w:hAnsi="Times New Roman" w:cs="Times New Roman"/>
          <w:sz w:val="24"/>
          <w:szCs w:val="24"/>
        </w:rPr>
        <w:t>ав. по УВР Малявко Е.В.</w:t>
      </w:r>
    </w:p>
    <w:p w:rsidR="0001044A" w:rsidRDefault="0001044A" w:rsidP="000104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Презентационные выступления:</w:t>
      </w:r>
    </w:p>
    <w:p w:rsidR="0001044A" w:rsidRDefault="0001044A" w:rsidP="000104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«Речь педагога (взаимосвязь с развитием детской речи)»</w:t>
      </w:r>
      <w:r w:rsidR="00F743D3">
        <w:rPr>
          <w:rFonts w:ascii="Times New Roman" w:hAnsi="Times New Roman" w:cs="Times New Roman"/>
          <w:sz w:val="24"/>
          <w:szCs w:val="24"/>
        </w:rPr>
        <w:t xml:space="preserve"> воспитатель Лазутина И.В.</w:t>
      </w:r>
    </w:p>
    <w:p w:rsidR="00F743D3" w:rsidRPr="00F743D3" w:rsidRDefault="0001044A" w:rsidP="00F743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методы развития речи детей в интеграции образовательных областей (практический опыт)</w:t>
      </w:r>
      <w:r w:rsidR="00F743D3">
        <w:rPr>
          <w:rFonts w:ascii="Times New Roman" w:hAnsi="Times New Roman" w:cs="Times New Roman"/>
          <w:sz w:val="24"/>
          <w:szCs w:val="24"/>
        </w:rPr>
        <w:t xml:space="preserve"> Моханева А.Б. «Труд»+ «развитие речи», Шурыгина О.В. «Художественная литература»+ «развитие речи», Аникеева О.В. «Исследовательская деятельность»+ «развитие речи», Дроздова Н.М. «художественно-эстетическая деятельность»+ «познавательное развитие»+ «развитие речи», Будина Н.В. продуктивная деятельность + развитие речи + социально-коммуникативное развитие, Поваренкова Е.В. игровая деятельность + познавательное развитие + </w:t>
      </w:r>
      <w:proofErr w:type="gramStart"/>
      <w:r w:rsidR="00F743D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F743D3">
        <w:rPr>
          <w:rFonts w:ascii="Times New Roman" w:hAnsi="Times New Roman" w:cs="Times New Roman"/>
          <w:sz w:val="24"/>
          <w:szCs w:val="24"/>
        </w:rPr>
        <w:t xml:space="preserve"> речи, Курмель Т.В. развитие речи + физическое развитие.</w:t>
      </w:r>
    </w:p>
    <w:p w:rsidR="0001044A" w:rsidRDefault="0001044A" w:rsidP="000104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учителя - логопеда по организации работы в направлении развития речи детей дошкольного возраста.</w:t>
      </w:r>
      <w:r w:rsidR="00F743D3">
        <w:rPr>
          <w:rFonts w:ascii="Times New Roman" w:hAnsi="Times New Roman" w:cs="Times New Roman"/>
          <w:sz w:val="24"/>
          <w:szCs w:val="24"/>
        </w:rPr>
        <w:t xml:space="preserve"> Хомченко Т.А.</w:t>
      </w:r>
    </w:p>
    <w:p w:rsidR="004E3742" w:rsidRPr="004E3742" w:rsidRDefault="004E3742" w:rsidP="004E37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решения.</w:t>
      </w:r>
    </w:p>
    <w:p w:rsidR="0001044A" w:rsidRDefault="0001044A" w:rsidP="000104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8DA" w:rsidRDefault="00D178DA" w:rsidP="00FB7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178DA" w:rsidRDefault="00D178DA" w:rsidP="00D17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развивающую среду групп дидактическими играми по развитию речи</w:t>
      </w:r>
    </w:p>
    <w:p w:rsidR="00D178DA" w:rsidRDefault="00D178DA" w:rsidP="00D1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 течение 2014 </w:t>
      </w:r>
      <w:r w:rsidRPr="00D178DA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>. Ответственные: воспитатели;</w:t>
      </w:r>
    </w:p>
    <w:p w:rsidR="000926E3" w:rsidRDefault="000926E3" w:rsidP="00D17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итоги контроля, исправить недочеты в планировании и подготовке  занятий</w:t>
      </w:r>
    </w:p>
    <w:p w:rsidR="00D178DA" w:rsidRDefault="000926E3" w:rsidP="0009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в течение января 2014г. Ответственные: воспитатели. Повторный контроль в феврале. Ответственный: ст. воспитатель Шурыгина О.В.</w:t>
      </w:r>
    </w:p>
    <w:p w:rsidR="000926E3" w:rsidRDefault="000926E3" w:rsidP="000926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в практику положительный опыт и рекомендации учителя-логопеда по развитию речи детей.</w:t>
      </w:r>
    </w:p>
    <w:p w:rsidR="000926E3" w:rsidRDefault="000926E3" w:rsidP="0009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постоянно.</w:t>
      </w:r>
      <w:r w:rsidRPr="0009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Ответственные: воспитатели.</w:t>
      </w:r>
    </w:p>
    <w:p w:rsidR="00FB7AC4" w:rsidRDefault="00FB7AC4" w:rsidP="0009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Default="00FB7AC4" w:rsidP="0009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Default="00FB7AC4" w:rsidP="0009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                                                                         Е.В. Пузынина</w:t>
      </w:r>
    </w:p>
    <w:p w:rsidR="00FB7AC4" w:rsidRPr="00D178DA" w:rsidRDefault="00FB7AC4" w:rsidP="0009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Шурыгина О.В.</w:t>
      </w:r>
    </w:p>
    <w:sectPr w:rsidR="00FB7AC4" w:rsidRPr="00D178DA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605"/>
    <w:multiLevelType w:val="hybridMultilevel"/>
    <w:tmpl w:val="1024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1E58"/>
    <w:multiLevelType w:val="hybridMultilevel"/>
    <w:tmpl w:val="7DCA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30141B"/>
    <w:multiLevelType w:val="hybridMultilevel"/>
    <w:tmpl w:val="36B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37637"/>
    <w:multiLevelType w:val="hybridMultilevel"/>
    <w:tmpl w:val="36B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4A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44A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332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6AD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26E3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4B2A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5D4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77A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253F"/>
    <w:rsid w:val="00303068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2B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6A8"/>
    <w:rsid w:val="004E2945"/>
    <w:rsid w:val="004E3145"/>
    <w:rsid w:val="004E3742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871FC"/>
    <w:rsid w:val="00690A2D"/>
    <w:rsid w:val="00690AD8"/>
    <w:rsid w:val="006922AC"/>
    <w:rsid w:val="00692321"/>
    <w:rsid w:val="00693052"/>
    <w:rsid w:val="0069466A"/>
    <w:rsid w:val="00694D18"/>
    <w:rsid w:val="00695987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C60"/>
    <w:rsid w:val="00746587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5957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80F"/>
    <w:rsid w:val="0083794B"/>
    <w:rsid w:val="00840B9A"/>
    <w:rsid w:val="00840D2B"/>
    <w:rsid w:val="0084141E"/>
    <w:rsid w:val="00841FBF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0D2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528"/>
    <w:rsid w:val="008D372D"/>
    <w:rsid w:val="008D4A21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7EFC"/>
    <w:rsid w:val="009C0E85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D2B"/>
    <w:rsid w:val="00A01113"/>
    <w:rsid w:val="00A011EE"/>
    <w:rsid w:val="00A0142A"/>
    <w:rsid w:val="00A0231D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E2F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F1"/>
    <w:rsid w:val="00AC755C"/>
    <w:rsid w:val="00AC7A19"/>
    <w:rsid w:val="00AD033B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4F55"/>
    <w:rsid w:val="00BE702D"/>
    <w:rsid w:val="00BE73B3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51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2E08"/>
    <w:rsid w:val="00C833D5"/>
    <w:rsid w:val="00C838BE"/>
    <w:rsid w:val="00C87CCD"/>
    <w:rsid w:val="00C87E68"/>
    <w:rsid w:val="00C90820"/>
    <w:rsid w:val="00C916E1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8DA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D68"/>
    <w:rsid w:val="00E1298C"/>
    <w:rsid w:val="00E1558D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1D2"/>
    <w:rsid w:val="00F677BB"/>
    <w:rsid w:val="00F71AD0"/>
    <w:rsid w:val="00F72944"/>
    <w:rsid w:val="00F729A4"/>
    <w:rsid w:val="00F72E85"/>
    <w:rsid w:val="00F72E9F"/>
    <w:rsid w:val="00F739F0"/>
    <w:rsid w:val="00F74296"/>
    <w:rsid w:val="00F743D3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AC4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2015-01-22T15:05:00Z</dcterms:created>
  <dcterms:modified xsi:type="dcterms:W3CDTF">2015-01-23T16:16:00Z</dcterms:modified>
</cp:coreProperties>
</file>